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30" w:rsidRDefault="00E872D5">
      <w:pPr>
        <w:rPr>
          <w:sz w:val="32"/>
          <w:szCs w:val="32"/>
        </w:rPr>
      </w:pPr>
      <w:r>
        <w:rPr>
          <w:rFonts w:hint="eastAsia"/>
          <w:sz w:val="32"/>
          <w:szCs w:val="32"/>
        </w:rPr>
        <w:t>居住证持有人随迁子女申请天津市和平区2024年</w:t>
      </w:r>
    </w:p>
    <w:p w:rsidR="00D85F30" w:rsidRDefault="00E872D5">
      <w:pPr>
        <w:rPr>
          <w:sz w:val="32"/>
          <w:szCs w:val="32"/>
        </w:rPr>
      </w:pPr>
      <w:r>
        <w:rPr>
          <w:rFonts w:hint="eastAsia"/>
          <w:sz w:val="32"/>
          <w:szCs w:val="32"/>
        </w:rPr>
        <w:t>公办小学学位办理指南</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8414"/>
      </w:tblGrid>
      <w:tr w:rsidR="00D85F30">
        <w:trPr>
          <w:trHeight w:val="430"/>
          <w:jc w:val="center"/>
        </w:trPr>
        <w:tc>
          <w:tcPr>
            <w:tcW w:w="1548" w:type="dxa"/>
            <w:vMerge w:val="restart"/>
            <w:shd w:val="clear" w:color="auto" w:fill="auto"/>
            <w:vAlign w:val="center"/>
          </w:tcPr>
          <w:p w:rsidR="00D85F30" w:rsidRDefault="00E872D5">
            <w:pPr>
              <w:rPr>
                <w:rFonts w:asciiTheme="minorEastAsia" w:eastAsiaTheme="minorEastAsia" w:hAnsiTheme="minorEastAsia"/>
                <w:sz w:val="21"/>
                <w:szCs w:val="21"/>
              </w:rPr>
            </w:pPr>
            <w:r>
              <w:rPr>
                <w:rFonts w:asciiTheme="minorEastAsia" w:eastAsiaTheme="minorEastAsia" w:hAnsiTheme="minorEastAsia" w:hint="eastAsia"/>
                <w:sz w:val="21"/>
                <w:szCs w:val="21"/>
              </w:rPr>
              <w:t>法律法规</w:t>
            </w:r>
          </w:p>
          <w:p w:rsidR="00D85F30" w:rsidRDefault="00E872D5">
            <w:pPr>
              <w:rPr>
                <w:rFonts w:asciiTheme="minorEastAsia" w:eastAsiaTheme="minorEastAsia" w:hAnsiTheme="minorEastAsia"/>
                <w:sz w:val="21"/>
                <w:szCs w:val="21"/>
              </w:rPr>
            </w:pPr>
            <w:r>
              <w:rPr>
                <w:rFonts w:asciiTheme="minorEastAsia" w:eastAsiaTheme="minorEastAsia" w:hAnsiTheme="minorEastAsia" w:hint="eastAsia"/>
                <w:sz w:val="21"/>
                <w:szCs w:val="21"/>
              </w:rPr>
              <w:t>规章依据</w:t>
            </w:r>
          </w:p>
        </w:tc>
        <w:tc>
          <w:tcPr>
            <w:tcW w:w="8414" w:type="dxa"/>
            <w:vAlign w:val="center"/>
          </w:tcPr>
          <w:p w:rsidR="00D85F30" w:rsidRPr="00D37E3B" w:rsidRDefault="00E872D5">
            <w:pPr>
              <w:jc w:val="both"/>
              <w:rPr>
                <w:rFonts w:asciiTheme="minorEastAsia" w:eastAsiaTheme="minorEastAsia" w:hAnsiTheme="minorEastAsia"/>
                <w:b w:val="0"/>
                <w:sz w:val="21"/>
                <w:szCs w:val="21"/>
              </w:rPr>
            </w:pPr>
            <w:r w:rsidRPr="00D37E3B">
              <w:rPr>
                <w:rFonts w:asciiTheme="minorEastAsia" w:eastAsiaTheme="minorEastAsia" w:hAnsiTheme="minorEastAsia" w:hint="eastAsia"/>
                <w:b w:val="0"/>
                <w:sz w:val="21"/>
                <w:szCs w:val="21"/>
              </w:rPr>
              <w:t>《天津市居住证管理办法》（津政</w:t>
            </w:r>
            <w:proofErr w:type="gramStart"/>
            <w:r w:rsidRPr="00D37E3B">
              <w:rPr>
                <w:rFonts w:asciiTheme="minorEastAsia" w:eastAsiaTheme="minorEastAsia" w:hAnsiTheme="minorEastAsia" w:hint="eastAsia"/>
                <w:b w:val="0"/>
                <w:sz w:val="21"/>
                <w:szCs w:val="21"/>
              </w:rPr>
              <w:t>规</w:t>
            </w:r>
            <w:proofErr w:type="gramEnd"/>
            <w:r w:rsidRPr="00D37E3B">
              <w:rPr>
                <w:rFonts w:asciiTheme="minorEastAsia" w:eastAsiaTheme="minorEastAsia" w:hAnsiTheme="minorEastAsia" w:hint="eastAsia"/>
                <w:b w:val="0"/>
                <w:sz w:val="21"/>
                <w:szCs w:val="21"/>
              </w:rPr>
              <w:t>〔</w:t>
            </w:r>
            <w:r w:rsidRPr="00D37E3B">
              <w:rPr>
                <w:rFonts w:asciiTheme="minorEastAsia" w:eastAsiaTheme="minorEastAsia" w:hAnsiTheme="minorEastAsia"/>
                <w:b w:val="0"/>
                <w:sz w:val="21"/>
                <w:szCs w:val="21"/>
              </w:rPr>
              <w:t>2021〕6号）</w:t>
            </w:r>
          </w:p>
        </w:tc>
      </w:tr>
      <w:tr w:rsidR="00D85F30">
        <w:trPr>
          <w:trHeight w:val="430"/>
          <w:jc w:val="center"/>
        </w:trPr>
        <w:tc>
          <w:tcPr>
            <w:tcW w:w="1548" w:type="dxa"/>
            <w:vMerge/>
            <w:shd w:val="clear" w:color="auto" w:fill="auto"/>
            <w:vAlign w:val="center"/>
          </w:tcPr>
          <w:p w:rsidR="00D85F30" w:rsidRDefault="00D85F30">
            <w:pPr>
              <w:rPr>
                <w:rFonts w:asciiTheme="minorEastAsia" w:eastAsiaTheme="minorEastAsia" w:hAnsiTheme="minorEastAsia"/>
                <w:sz w:val="21"/>
                <w:szCs w:val="21"/>
              </w:rPr>
            </w:pPr>
          </w:p>
        </w:tc>
        <w:tc>
          <w:tcPr>
            <w:tcW w:w="8414" w:type="dxa"/>
            <w:vAlign w:val="center"/>
          </w:tcPr>
          <w:p w:rsidR="00D85F30" w:rsidRPr="00D37E3B" w:rsidRDefault="00E872D5">
            <w:pPr>
              <w:jc w:val="both"/>
              <w:rPr>
                <w:rFonts w:asciiTheme="minorEastAsia" w:eastAsiaTheme="minorEastAsia" w:hAnsiTheme="minorEastAsia"/>
                <w:b w:val="0"/>
                <w:sz w:val="21"/>
                <w:szCs w:val="21"/>
              </w:rPr>
            </w:pPr>
            <w:r w:rsidRPr="00D37E3B">
              <w:rPr>
                <w:rFonts w:asciiTheme="minorEastAsia" w:eastAsiaTheme="minorEastAsia" w:hAnsiTheme="minorEastAsia" w:hint="eastAsia"/>
                <w:b w:val="0"/>
                <w:sz w:val="21"/>
                <w:szCs w:val="21"/>
              </w:rPr>
              <w:t>《市教委等五部门关于印发天津市居住证持有人随迁子女在本市接受教育实施细则的通知》（</w:t>
            </w:r>
            <w:proofErr w:type="gramStart"/>
            <w:r w:rsidRPr="00D37E3B">
              <w:rPr>
                <w:rFonts w:asciiTheme="minorEastAsia" w:eastAsiaTheme="minorEastAsia" w:hAnsiTheme="minorEastAsia" w:hint="eastAsia"/>
                <w:b w:val="0"/>
                <w:sz w:val="21"/>
                <w:szCs w:val="21"/>
              </w:rPr>
              <w:t>津教规范</w:t>
            </w:r>
            <w:proofErr w:type="gramEnd"/>
            <w:r w:rsidRPr="00D37E3B">
              <w:rPr>
                <w:rFonts w:asciiTheme="minorEastAsia" w:eastAsiaTheme="minorEastAsia" w:hAnsiTheme="minorEastAsia" w:hint="eastAsia"/>
                <w:b w:val="0"/>
                <w:sz w:val="21"/>
                <w:szCs w:val="21"/>
              </w:rPr>
              <w:t>[2022]2号）</w:t>
            </w:r>
          </w:p>
        </w:tc>
      </w:tr>
      <w:tr w:rsidR="00D85F30">
        <w:trPr>
          <w:trHeight w:val="504"/>
          <w:jc w:val="center"/>
        </w:trPr>
        <w:tc>
          <w:tcPr>
            <w:tcW w:w="1548" w:type="dxa"/>
            <w:vMerge/>
            <w:shd w:val="clear" w:color="auto" w:fill="auto"/>
            <w:vAlign w:val="center"/>
          </w:tcPr>
          <w:p w:rsidR="00D85F30" w:rsidRDefault="00D85F30">
            <w:pPr>
              <w:rPr>
                <w:rFonts w:asciiTheme="minorEastAsia" w:eastAsiaTheme="minorEastAsia" w:hAnsiTheme="minorEastAsia"/>
                <w:sz w:val="21"/>
                <w:szCs w:val="21"/>
              </w:rPr>
            </w:pPr>
          </w:p>
        </w:tc>
        <w:tc>
          <w:tcPr>
            <w:tcW w:w="8414" w:type="dxa"/>
            <w:vAlign w:val="center"/>
          </w:tcPr>
          <w:p w:rsidR="00D85F30" w:rsidRDefault="00E872D5">
            <w:pPr>
              <w:jc w:val="both"/>
              <w:rPr>
                <w:rFonts w:asciiTheme="minorEastAsia" w:eastAsiaTheme="minorEastAsia" w:hAnsiTheme="minorEastAsia"/>
                <w:b w:val="0"/>
                <w:sz w:val="21"/>
                <w:szCs w:val="21"/>
              </w:rPr>
            </w:pPr>
            <w:r>
              <w:rPr>
                <w:rFonts w:hint="eastAsia"/>
                <w:b w:val="0"/>
                <w:sz w:val="21"/>
                <w:szCs w:val="21"/>
              </w:rPr>
              <w:t>市教委关于做好</w:t>
            </w:r>
            <w:r>
              <w:rPr>
                <w:rFonts w:asciiTheme="minorEastAsia" w:eastAsiaTheme="minorEastAsia" w:hAnsiTheme="minorEastAsia" w:hint="eastAsia"/>
                <w:b w:val="0"/>
                <w:sz w:val="21"/>
                <w:szCs w:val="21"/>
              </w:rPr>
              <w:t>天津市义务教育阶段学校招生入学工作的指导意见</w:t>
            </w:r>
          </w:p>
        </w:tc>
      </w:tr>
      <w:tr w:rsidR="00D85F30">
        <w:trPr>
          <w:jc w:val="center"/>
        </w:trPr>
        <w:tc>
          <w:tcPr>
            <w:tcW w:w="1548" w:type="dxa"/>
            <w:vAlign w:val="center"/>
          </w:tcPr>
          <w:p w:rsidR="00D85F30" w:rsidRDefault="00E872D5">
            <w:pPr>
              <w:rPr>
                <w:rFonts w:asciiTheme="minorEastAsia" w:eastAsiaTheme="minorEastAsia" w:hAnsiTheme="minorEastAsia"/>
                <w:sz w:val="21"/>
                <w:szCs w:val="21"/>
              </w:rPr>
            </w:pPr>
            <w:r>
              <w:rPr>
                <w:rFonts w:asciiTheme="minorEastAsia" w:eastAsiaTheme="minorEastAsia" w:hAnsiTheme="minorEastAsia" w:hint="eastAsia"/>
                <w:sz w:val="21"/>
                <w:szCs w:val="21"/>
              </w:rPr>
              <w:t>申请条件</w:t>
            </w:r>
          </w:p>
        </w:tc>
        <w:tc>
          <w:tcPr>
            <w:tcW w:w="8414" w:type="dxa"/>
            <w:vAlign w:val="center"/>
          </w:tcPr>
          <w:p w:rsidR="00D85F30" w:rsidRDefault="00E872D5">
            <w:pPr>
              <w:jc w:val="both"/>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1.在本市申领取得天津市居住证的非天津市户籍境内来津人员的随迁子女；</w:t>
            </w:r>
          </w:p>
          <w:p w:rsidR="00D85F30" w:rsidRDefault="00E872D5">
            <w:pPr>
              <w:jc w:val="both"/>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2.</w:t>
            </w:r>
            <w:r>
              <w:rPr>
                <w:rFonts w:asciiTheme="minorEastAsia" w:eastAsiaTheme="minorEastAsia" w:hAnsiTheme="minorEastAsia" w:hint="eastAsia"/>
                <w:b w:val="0"/>
                <w:sz w:val="21"/>
                <w:szCs w:val="21"/>
                <w:shd w:val="clear" w:color="auto" w:fill="FFFFFF"/>
              </w:rPr>
              <w:t>按照天津市有关规定，需要在和平</w:t>
            </w:r>
            <w:proofErr w:type="gramStart"/>
            <w:r>
              <w:rPr>
                <w:rFonts w:asciiTheme="minorEastAsia" w:eastAsiaTheme="minorEastAsia" w:hAnsiTheme="minorEastAsia" w:hint="eastAsia"/>
                <w:b w:val="0"/>
                <w:sz w:val="21"/>
                <w:szCs w:val="21"/>
                <w:shd w:val="clear" w:color="auto" w:fill="FFFFFF"/>
              </w:rPr>
              <w:t>区接受</w:t>
            </w:r>
            <w:proofErr w:type="gramEnd"/>
            <w:r>
              <w:rPr>
                <w:rFonts w:asciiTheme="minorEastAsia" w:eastAsiaTheme="minorEastAsia" w:hAnsiTheme="minorEastAsia" w:hint="eastAsia"/>
                <w:b w:val="0"/>
                <w:sz w:val="21"/>
                <w:szCs w:val="21"/>
                <w:shd w:val="clear" w:color="auto" w:fill="FFFFFF"/>
              </w:rPr>
              <w:t>教育，且具备正常接受学校教育能力的适龄随迁子女；</w:t>
            </w:r>
          </w:p>
          <w:p w:rsidR="00D85F30" w:rsidRPr="00D37E3B" w:rsidRDefault="00E872D5">
            <w:pPr>
              <w:jc w:val="both"/>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3.</w:t>
            </w:r>
            <w:r>
              <w:rPr>
                <w:rFonts w:asciiTheme="minorEastAsia" w:eastAsiaTheme="minorEastAsia" w:hAnsiTheme="minorEastAsia"/>
                <w:b w:val="0"/>
                <w:sz w:val="21"/>
                <w:szCs w:val="21"/>
              </w:rPr>
              <w:t>202</w:t>
            </w:r>
            <w:r>
              <w:rPr>
                <w:rFonts w:asciiTheme="minorEastAsia" w:eastAsiaTheme="minorEastAsia" w:hAnsiTheme="minorEastAsia" w:hint="eastAsia"/>
                <w:b w:val="0"/>
                <w:sz w:val="21"/>
                <w:szCs w:val="21"/>
              </w:rPr>
              <w:t>4</w:t>
            </w:r>
            <w:r>
              <w:rPr>
                <w:rFonts w:asciiTheme="minorEastAsia" w:eastAsiaTheme="minorEastAsia" w:hAnsiTheme="minorEastAsia"/>
                <w:b w:val="0"/>
                <w:sz w:val="21"/>
                <w:szCs w:val="21"/>
              </w:rPr>
              <w:t>年入学的适龄儿童必须年满</w:t>
            </w:r>
            <w:r w:rsidRPr="00D37E3B">
              <w:rPr>
                <w:rFonts w:asciiTheme="minorEastAsia" w:eastAsiaTheme="minorEastAsia" w:hAnsiTheme="minorEastAsia"/>
                <w:b w:val="0"/>
                <w:sz w:val="21"/>
                <w:szCs w:val="21"/>
              </w:rPr>
              <w:t>6周岁（201</w:t>
            </w:r>
            <w:r w:rsidRPr="00D37E3B">
              <w:rPr>
                <w:rFonts w:asciiTheme="minorEastAsia" w:eastAsiaTheme="minorEastAsia" w:hAnsiTheme="minorEastAsia" w:hint="eastAsia"/>
                <w:b w:val="0"/>
                <w:sz w:val="21"/>
                <w:szCs w:val="21"/>
              </w:rPr>
              <w:t>8</w:t>
            </w:r>
            <w:r w:rsidRPr="00D37E3B">
              <w:rPr>
                <w:rFonts w:asciiTheme="minorEastAsia" w:eastAsiaTheme="minorEastAsia" w:hAnsiTheme="minorEastAsia"/>
                <w:b w:val="0"/>
                <w:sz w:val="21"/>
                <w:szCs w:val="21"/>
              </w:rPr>
              <w:t>年8月31日以前出生）</w:t>
            </w:r>
            <w:r w:rsidRPr="00D37E3B">
              <w:rPr>
                <w:rFonts w:asciiTheme="minorEastAsia" w:eastAsiaTheme="minorEastAsia" w:hAnsiTheme="minorEastAsia" w:hint="eastAsia"/>
                <w:b w:val="0"/>
                <w:sz w:val="21"/>
                <w:szCs w:val="21"/>
              </w:rPr>
              <w:t>；</w:t>
            </w:r>
          </w:p>
          <w:p w:rsidR="00D85F30" w:rsidRDefault="00E872D5">
            <w:pPr>
              <w:jc w:val="both"/>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4.居住证载明的居住地所属区为天津市和平区。</w:t>
            </w:r>
          </w:p>
        </w:tc>
      </w:tr>
      <w:tr w:rsidR="00D85F30">
        <w:trPr>
          <w:trHeight w:val="431"/>
          <w:jc w:val="center"/>
        </w:trPr>
        <w:tc>
          <w:tcPr>
            <w:tcW w:w="1548" w:type="dxa"/>
            <w:vAlign w:val="center"/>
          </w:tcPr>
          <w:p w:rsidR="00D85F30" w:rsidRDefault="00E872D5">
            <w:pPr>
              <w:rPr>
                <w:rFonts w:asciiTheme="minorEastAsia" w:eastAsiaTheme="minorEastAsia" w:hAnsiTheme="minorEastAsia"/>
                <w:sz w:val="21"/>
                <w:szCs w:val="21"/>
              </w:rPr>
            </w:pPr>
            <w:r>
              <w:rPr>
                <w:rFonts w:asciiTheme="minorEastAsia" w:eastAsiaTheme="minorEastAsia" w:hAnsiTheme="minorEastAsia" w:hint="eastAsia"/>
                <w:sz w:val="21"/>
                <w:szCs w:val="21"/>
              </w:rPr>
              <w:t>咨询电话</w:t>
            </w:r>
          </w:p>
        </w:tc>
        <w:tc>
          <w:tcPr>
            <w:tcW w:w="8414" w:type="dxa"/>
            <w:vAlign w:val="center"/>
          </w:tcPr>
          <w:p w:rsidR="00D85F30" w:rsidRDefault="00E872D5">
            <w:pPr>
              <w:jc w:val="both"/>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022-27121337</w:t>
            </w:r>
          </w:p>
        </w:tc>
      </w:tr>
      <w:tr w:rsidR="00D85F30">
        <w:trPr>
          <w:jc w:val="center"/>
        </w:trPr>
        <w:tc>
          <w:tcPr>
            <w:tcW w:w="1548" w:type="dxa"/>
            <w:vAlign w:val="center"/>
          </w:tcPr>
          <w:p w:rsidR="00D85F30" w:rsidRDefault="00E872D5">
            <w:pPr>
              <w:rPr>
                <w:rFonts w:asciiTheme="minorEastAsia" w:eastAsiaTheme="minorEastAsia" w:hAnsiTheme="minorEastAsia"/>
                <w:sz w:val="21"/>
                <w:szCs w:val="21"/>
              </w:rPr>
            </w:pPr>
            <w:r>
              <w:rPr>
                <w:rFonts w:asciiTheme="minorEastAsia" w:eastAsiaTheme="minorEastAsia" w:hAnsiTheme="minorEastAsia" w:hint="eastAsia"/>
                <w:sz w:val="21"/>
                <w:szCs w:val="21"/>
              </w:rPr>
              <w:t>申请时间</w:t>
            </w:r>
          </w:p>
          <w:p w:rsidR="00D85F30" w:rsidRDefault="00E872D5">
            <w:pPr>
              <w:rPr>
                <w:rFonts w:asciiTheme="minorEastAsia" w:eastAsiaTheme="minorEastAsia" w:hAnsiTheme="minorEastAsia"/>
                <w:sz w:val="21"/>
                <w:szCs w:val="21"/>
              </w:rPr>
            </w:pPr>
            <w:r>
              <w:rPr>
                <w:rFonts w:asciiTheme="minorEastAsia" w:eastAsiaTheme="minorEastAsia" w:hAnsiTheme="minorEastAsia" w:hint="eastAsia"/>
                <w:sz w:val="21"/>
                <w:szCs w:val="21"/>
              </w:rPr>
              <w:t>及方式</w:t>
            </w:r>
          </w:p>
        </w:tc>
        <w:tc>
          <w:tcPr>
            <w:tcW w:w="8414" w:type="dxa"/>
            <w:vAlign w:val="center"/>
          </w:tcPr>
          <w:p w:rsidR="00D85F30" w:rsidRPr="00D37E3B" w:rsidRDefault="00E872D5" w:rsidP="00E444CA">
            <w:pPr>
              <w:jc w:val="both"/>
              <w:rPr>
                <w:rFonts w:asciiTheme="minorEastAsia" w:eastAsiaTheme="minorEastAsia" w:hAnsiTheme="minorEastAsia"/>
                <w:b w:val="0"/>
                <w:sz w:val="21"/>
                <w:szCs w:val="21"/>
              </w:rPr>
            </w:pPr>
            <w:r w:rsidRPr="00D37E3B">
              <w:rPr>
                <w:rFonts w:asciiTheme="minorEastAsia" w:eastAsiaTheme="minorEastAsia" w:hAnsiTheme="minorEastAsia" w:hint="eastAsia"/>
                <w:b w:val="0"/>
                <w:sz w:val="21"/>
                <w:szCs w:val="21"/>
              </w:rPr>
              <w:t>2024年</w:t>
            </w:r>
            <w:r w:rsidR="00517050" w:rsidRPr="00D37E3B">
              <w:rPr>
                <w:rFonts w:asciiTheme="minorEastAsia" w:eastAsiaTheme="minorEastAsia" w:hAnsiTheme="minorEastAsia" w:hint="eastAsia"/>
                <w:b w:val="0"/>
                <w:sz w:val="21"/>
                <w:szCs w:val="21"/>
              </w:rPr>
              <w:t>4</w:t>
            </w:r>
            <w:r w:rsidRPr="00D37E3B">
              <w:rPr>
                <w:rFonts w:asciiTheme="minorEastAsia" w:eastAsiaTheme="minorEastAsia" w:hAnsiTheme="minorEastAsia" w:hint="eastAsia"/>
                <w:b w:val="0"/>
                <w:sz w:val="21"/>
                <w:szCs w:val="21"/>
              </w:rPr>
              <w:t>月</w:t>
            </w:r>
            <w:r w:rsidR="00517050" w:rsidRPr="00D37E3B">
              <w:rPr>
                <w:rFonts w:asciiTheme="minorEastAsia" w:eastAsiaTheme="minorEastAsia" w:hAnsiTheme="minorEastAsia" w:hint="eastAsia"/>
                <w:b w:val="0"/>
                <w:sz w:val="21"/>
                <w:szCs w:val="21"/>
              </w:rPr>
              <w:t>8日上午9:00-4月22日下午17:00</w:t>
            </w:r>
            <w:r w:rsidRPr="00D37E3B">
              <w:rPr>
                <w:rFonts w:asciiTheme="minorEastAsia" w:eastAsiaTheme="minorEastAsia" w:hAnsiTheme="minorEastAsia" w:hint="eastAsia"/>
                <w:b w:val="0"/>
                <w:sz w:val="21"/>
                <w:szCs w:val="21"/>
              </w:rPr>
              <w:t>，</w:t>
            </w:r>
            <w:r w:rsidR="00517050" w:rsidRPr="00D37E3B">
              <w:rPr>
                <w:rFonts w:asciiTheme="minorEastAsia" w:eastAsiaTheme="minorEastAsia" w:hAnsiTheme="minorEastAsia" w:hint="eastAsia"/>
                <w:b w:val="0"/>
                <w:sz w:val="21"/>
                <w:szCs w:val="21"/>
              </w:rPr>
              <w:t>电脑登录</w:t>
            </w:r>
            <w:r w:rsidR="00517050" w:rsidRPr="00D37E3B">
              <w:rPr>
                <w:rFonts w:asciiTheme="minorEastAsia" w:eastAsiaTheme="minorEastAsia" w:hAnsiTheme="minorEastAsia"/>
                <w:b w:val="0"/>
                <w:sz w:val="21"/>
                <w:szCs w:val="21"/>
              </w:rPr>
              <w:t>https://base.edu-dc.cn（不支持手机、平板等移动设备访问），通过用户注册、填报信息等程序进行预约登记，</w:t>
            </w:r>
            <w:r w:rsidR="00E444CA" w:rsidRPr="00D37E3B">
              <w:rPr>
                <w:rFonts w:asciiTheme="minorEastAsia" w:eastAsiaTheme="minorEastAsia" w:hAnsiTheme="minorEastAsia" w:hint="eastAsia"/>
                <w:b w:val="0"/>
                <w:sz w:val="21"/>
                <w:szCs w:val="21"/>
              </w:rPr>
              <w:t>并</w:t>
            </w:r>
            <w:r w:rsidR="00517050" w:rsidRPr="00D37E3B">
              <w:rPr>
                <w:rFonts w:asciiTheme="minorEastAsia" w:eastAsiaTheme="minorEastAsia" w:hAnsiTheme="minorEastAsia"/>
                <w:b w:val="0"/>
                <w:sz w:val="21"/>
                <w:szCs w:val="21"/>
              </w:rPr>
              <w:t>下载打印填报凭证。</w:t>
            </w:r>
          </w:p>
        </w:tc>
      </w:tr>
      <w:tr w:rsidR="00D85F30">
        <w:trPr>
          <w:trHeight w:val="512"/>
          <w:jc w:val="center"/>
        </w:trPr>
        <w:tc>
          <w:tcPr>
            <w:tcW w:w="1548" w:type="dxa"/>
            <w:vMerge w:val="restart"/>
            <w:shd w:val="clear" w:color="auto" w:fill="auto"/>
            <w:vAlign w:val="center"/>
          </w:tcPr>
          <w:p w:rsidR="00D85F30" w:rsidRDefault="00E872D5">
            <w:pPr>
              <w:rPr>
                <w:rFonts w:asciiTheme="minorEastAsia" w:eastAsiaTheme="minorEastAsia" w:hAnsiTheme="minorEastAsia"/>
                <w:sz w:val="21"/>
                <w:szCs w:val="21"/>
              </w:rPr>
            </w:pPr>
            <w:r>
              <w:rPr>
                <w:rFonts w:asciiTheme="minorEastAsia" w:eastAsiaTheme="minorEastAsia" w:hAnsiTheme="minorEastAsia" w:hint="eastAsia"/>
                <w:sz w:val="21"/>
                <w:szCs w:val="21"/>
              </w:rPr>
              <w:t>现场验证</w:t>
            </w:r>
          </w:p>
          <w:p w:rsidR="00D85F30" w:rsidRDefault="00E872D5">
            <w:pPr>
              <w:rPr>
                <w:rFonts w:asciiTheme="minorEastAsia" w:eastAsiaTheme="minorEastAsia" w:hAnsiTheme="minorEastAsia"/>
                <w:sz w:val="21"/>
                <w:szCs w:val="21"/>
              </w:rPr>
            </w:pPr>
            <w:r>
              <w:rPr>
                <w:rFonts w:asciiTheme="minorEastAsia" w:eastAsiaTheme="minorEastAsia" w:hAnsiTheme="minorEastAsia" w:hint="eastAsia"/>
                <w:sz w:val="21"/>
                <w:szCs w:val="21"/>
              </w:rPr>
              <w:t>材料须知</w:t>
            </w:r>
          </w:p>
          <w:p w:rsidR="00D85F30" w:rsidRDefault="00E872D5" w:rsidP="00517050">
            <w:pPr>
              <w:ind w:firstLineChars="100" w:firstLine="211"/>
              <w:jc w:val="both"/>
              <w:rPr>
                <w:rFonts w:asciiTheme="minorEastAsia" w:eastAsiaTheme="minorEastAsia" w:hAnsiTheme="minorEastAsia"/>
                <w:sz w:val="21"/>
                <w:szCs w:val="21"/>
              </w:rPr>
            </w:pPr>
            <w:r>
              <w:rPr>
                <w:rFonts w:asciiTheme="minorEastAsia" w:eastAsiaTheme="minorEastAsia" w:hAnsiTheme="minorEastAsia" w:hint="eastAsia"/>
                <w:sz w:val="21"/>
                <w:szCs w:val="21"/>
              </w:rPr>
              <w:t>（现场验证</w:t>
            </w:r>
          </w:p>
          <w:p w:rsidR="00D85F30" w:rsidRDefault="00E872D5" w:rsidP="00517050">
            <w:pPr>
              <w:ind w:firstLineChars="100" w:firstLine="211"/>
              <w:jc w:val="both"/>
              <w:rPr>
                <w:rFonts w:asciiTheme="minorEastAsia" w:eastAsiaTheme="minorEastAsia" w:hAnsiTheme="minorEastAsia"/>
                <w:sz w:val="21"/>
                <w:szCs w:val="21"/>
              </w:rPr>
            </w:pPr>
            <w:r>
              <w:rPr>
                <w:rFonts w:asciiTheme="minorEastAsia" w:eastAsiaTheme="minorEastAsia" w:hAnsiTheme="minorEastAsia" w:hint="eastAsia"/>
                <w:sz w:val="21"/>
                <w:szCs w:val="21"/>
              </w:rPr>
              <w:t>时间、地点</w:t>
            </w:r>
          </w:p>
          <w:p w:rsidR="00D85F30" w:rsidRDefault="00E872D5" w:rsidP="00517050">
            <w:pPr>
              <w:ind w:firstLineChars="100" w:firstLine="211"/>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另行通知）</w:t>
            </w:r>
          </w:p>
        </w:tc>
        <w:tc>
          <w:tcPr>
            <w:tcW w:w="8414" w:type="dxa"/>
            <w:vAlign w:val="center"/>
          </w:tcPr>
          <w:p w:rsidR="00D85F30" w:rsidRDefault="00E872D5">
            <w:pPr>
              <w:jc w:val="both"/>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1.居住证持有人及其随迁子女在有效期内的天津市和平区居住证（原件）。</w:t>
            </w:r>
          </w:p>
        </w:tc>
      </w:tr>
      <w:tr w:rsidR="00D85F30">
        <w:trPr>
          <w:trHeight w:val="479"/>
          <w:jc w:val="center"/>
        </w:trPr>
        <w:tc>
          <w:tcPr>
            <w:tcW w:w="1548" w:type="dxa"/>
            <w:vMerge/>
            <w:shd w:val="clear" w:color="auto" w:fill="auto"/>
            <w:vAlign w:val="center"/>
          </w:tcPr>
          <w:p w:rsidR="00D85F30" w:rsidRDefault="00D85F30">
            <w:pPr>
              <w:rPr>
                <w:rFonts w:asciiTheme="minorEastAsia" w:eastAsiaTheme="minorEastAsia" w:hAnsiTheme="minorEastAsia"/>
              </w:rPr>
            </w:pPr>
          </w:p>
        </w:tc>
        <w:tc>
          <w:tcPr>
            <w:tcW w:w="8414" w:type="dxa"/>
            <w:vAlign w:val="center"/>
          </w:tcPr>
          <w:p w:rsidR="00D85F30" w:rsidRDefault="00E872D5">
            <w:pPr>
              <w:jc w:val="both"/>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2.居住证持有人（夫妻双方）及其随迁子女的居民户口簿、子女出生证（原件）。</w:t>
            </w:r>
          </w:p>
        </w:tc>
      </w:tr>
      <w:tr w:rsidR="00D85F30">
        <w:trPr>
          <w:trHeight w:val="1774"/>
          <w:jc w:val="center"/>
        </w:trPr>
        <w:tc>
          <w:tcPr>
            <w:tcW w:w="1548" w:type="dxa"/>
            <w:vMerge/>
            <w:shd w:val="clear" w:color="auto" w:fill="auto"/>
            <w:vAlign w:val="center"/>
          </w:tcPr>
          <w:p w:rsidR="00D85F30" w:rsidRDefault="00D85F30">
            <w:pPr>
              <w:rPr>
                <w:rFonts w:asciiTheme="minorEastAsia" w:eastAsiaTheme="minorEastAsia" w:hAnsiTheme="minorEastAsia"/>
              </w:rPr>
            </w:pPr>
          </w:p>
        </w:tc>
        <w:tc>
          <w:tcPr>
            <w:tcW w:w="8414" w:type="dxa"/>
            <w:vAlign w:val="center"/>
          </w:tcPr>
          <w:p w:rsidR="00D85F30" w:rsidRDefault="00E872D5">
            <w:pPr>
              <w:jc w:val="both"/>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3.居住证持有人及其随迁子女在天津市和平区合法居所的证明（原件）：</w:t>
            </w:r>
          </w:p>
          <w:p w:rsidR="00D85F30" w:rsidRPr="00D37E3B" w:rsidRDefault="00E872D5">
            <w:pPr>
              <w:jc w:val="both"/>
              <w:rPr>
                <w:rFonts w:asciiTheme="minorEastAsia" w:eastAsiaTheme="minorEastAsia" w:hAnsiTheme="minorEastAsia"/>
                <w:b w:val="0"/>
                <w:sz w:val="21"/>
                <w:szCs w:val="21"/>
              </w:rPr>
            </w:pPr>
            <w:r w:rsidRPr="00D37E3B">
              <w:rPr>
                <w:rFonts w:asciiTheme="minorEastAsia" w:eastAsiaTheme="minorEastAsia" w:hAnsiTheme="minorEastAsia" w:hint="eastAsia"/>
                <w:b w:val="0"/>
                <w:sz w:val="21"/>
                <w:szCs w:val="21"/>
              </w:rPr>
              <w:t>以下情况均需满足在2024年3月前连续至少6个月，且随迁子女在和平区就读期间持续实际居住；</w:t>
            </w:r>
          </w:p>
          <w:p w:rsidR="00D85F30" w:rsidRDefault="00E872D5">
            <w:pPr>
              <w:jc w:val="both"/>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①居住在自有住房的：需提交房地产权证或不动产权证；</w:t>
            </w:r>
          </w:p>
          <w:p w:rsidR="00D85F30" w:rsidRDefault="00E872D5">
            <w:pPr>
              <w:jc w:val="both"/>
              <w:rPr>
                <w:rFonts w:asciiTheme="minorEastAsia" w:eastAsiaTheme="minorEastAsia" w:hAnsiTheme="minorEastAsia"/>
                <w:sz w:val="21"/>
                <w:szCs w:val="21"/>
                <w:u w:val="single"/>
              </w:rPr>
            </w:pPr>
            <w:r>
              <w:rPr>
                <w:rFonts w:asciiTheme="minorEastAsia" w:eastAsiaTheme="minorEastAsia" w:hAnsiTheme="minorEastAsia" w:hint="eastAsia"/>
                <w:b w:val="0"/>
                <w:sz w:val="21"/>
                <w:szCs w:val="21"/>
              </w:rPr>
              <w:t>②居住在租赁住房的：需提交房屋租赁登记备案证明，并在天津市市区不动产登记事务中心（解放南路376号）开具适龄儿童父母双方的《天津市不动产登记记录查询结果》，需在天津市有0套不动产。</w:t>
            </w:r>
          </w:p>
        </w:tc>
      </w:tr>
      <w:tr w:rsidR="00D85F30">
        <w:trPr>
          <w:trHeight w:val="1904"/>
          <w:jc w:val="center"/>
        </w:trPr>
        <w:tc>
          <w:tcPr>
            <w:tcW w:w="1548" w:type="dxa"/>
            <w:vMerge/>
            <w:shd w:val="clear" w:color="auto" w:fill="auto"/>
            <w:vAlign w:val="center"/>
          </w:tcPr>
          <w:p w:rsidR="00D85F30" w:rsidRDefault="00D85F30">
            <w:pPr>
              <w:rPr>
                <w:rFonts w:asciiTheme="minorEastAsia" w:eastAsiaTheme="minorEastAsia" w:hAnsiTheme="minorEastAsia"/>
              </w:rPr>
            </w:pPr>
          </w:p>
        </w:tc>
        <w:tc>
          <w:tcPr>
            <w:tcW w:w="8414" w:type="dxa"/>
            <w:vAlign w:val="center"/>
          </w:tcPr>
          <w:p w:rsidR="00D85F30" w:rsidRDefault="00E872D5">
            <w:pPr>
              <w:jc w:val="both"/>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4.居住证持有人在天津市和平区的务工就业证明（原件）：</w:t>
            </w:r>
          </w:p>
          <w:p w:rsidR="00D85F30" w:rsidRDefault="00E872D5">
            <w:pPr>
              <w:jc w:val="both"/>
              <w:rPr>
                <w:rFonts w:asciiTheme="minorEastAsia" w:eastAsiaTheme="minorEastAsia" w:hAnsiTheme="minorEastAsia"/>
                <w:b w:val="0"/>
                <w:sz w:val="21"/>
                <w:szCs w:val="21"/>
                <w:highlight w:val="yellow"/>
                <w:u w:val="single"/>
              </w:rPr>
            </w:pPr>
            <w:r>
              <w:rPr>
                <w:rFonts w:asciiTheme="minorEastAsia" w:eastAsiaTheme="minorEastAsia" w:hAnsiTheme="minorEastAsia" w:hint="eastAsia"/>
                <w:b w:val="0"/>
                <w:sz w:val="21"/>
                <w:szCs w:val="21"/>
              </w:rPr>
              <w:t>需提交工商营业执照、税务登记证件、依法签订的劳动合同或确立劳动关系存在的有效证明等，并提供居住证持有人在和平区的《天津市缴纳社会保险缴费证明》（不能清晰体现相应缴费时段的还需提供《天津市社会保险缴费证明明细单》）。</w:t>
            </w:r>
          </w:p>
          <w:p w:rsidR="00D85F30" w:rsidRPr="00D37E3B" w:rsidRDefault="00E872D5">
            <w:pPr>
              <w:jc w:val="both"/>
              <w:rPr>
                <w:rFonts w:asciiTheme="minorEastAsia" w:eastAsiaTheme="minorEastAsia" w:hAnsiTheme="minorEastAsia"/>
                <w:b w:val="0"/>
                <w:sz w:val="21"/>
                <w:szCs w:val="21"/>
              </w:rPr>
            </w:pPr>
            <w:r w:rsidRPr="00D37E3B">
              <w:rPr>
                <w:rFonts w:asciiTheme="minorEastAsia" w:eastAsiaTheme="minorEastAsia" w:hAnsiTheme="minorEastAsia" w:hint="eastAsia"/>
                <w:b w:val="0"/>
                <w:sz w:val="21"/>
                <w:szCs w:val="21"/>
              </w:rPr>
              <w:t>注：社会保险需同时缴纳天津市和平区养老及医疗保险，且至</w:t>
            </w:r>
            <w:r w:rsidRPr="00D37E3B">
              <w:rPr>
                <w:rFonts w:asciiTheme="minorEastAsia" w:eastAsiaTheme="minorEastAsia" w:hAnsiTheme="minorEastAsia"/>
                <w:b w:val="0"/>
                <w:sz w:val="21"/>
                <w:szCs w:val="21"/>
              </w:rPr>
              <w:t>20</w:t>
            </w:r>
            <w:r w:rsidRPr="00D37E3B">
              <w:rPr>
                <w:rFonts w:asciiTheme="minorEastAsia" w:eastAsiaTheme="minorEastAsia" w:hAnsiTheme="minorEastAsia" w:hint="eastAsia"/>
                <w:b w:val="0"/>
                <w:sz w:val="21"/>
                <w:szCs w:val="21"/>
              </w:rPr>
              <w:t>24</w:t>
            </w:r>
            <w:r w:rsidRPr="00D37E3B">
              <w:rPr>
                <w:rFonts w:asciiTheme="minorEastAsia" w:eastAsiaTheme="minorEastAsia" w:hAnsiTheme="minorEastAsia"/>
                <w:b w:val="0"/>
                <w:sz w:val="21"/>
                <w:szCs w:val="21"/>
              </w:rPr>
              <w:t>年</w:t>
            </w:r>
            <w:r w:rsidRPr="00D37E3B">
              <w:rPr>
                <w:rFonts w:asciiTheme="minorEastAsia" w:eastAsiaTheme="minorEastAsia" w:hAnsiTheme="minorEastAsia" w:hint="eastAsia"/>
                <w:b w:val="0"/>
                <w:sz w:val="21"/>
                <w:szCs w:val="21"/>
              </w:rPr>
              <w:t>3</w:t>
            </w:r>
            <w:r w:rsidRPr="00D37E3B">
              <w:rPr>
                <w:rFonts w:asciiTheme="minorEastAsia" w:eastAsiaTheme="minorEastAsia" w:hAnsiTheme="minorEastAsia"/>
                <w:b w:val="0"/>
                <w:sz w:val="21"/>
                <w:szCs w:val="21"/>
              </w:rPr>
              <w:t>月</w:t>
            </w:r>
            <w:r w:rsidRPr="00D37E3B">
              <w:rPr>
                <w:rFonts w:asciiTheme="minorEastAsia" w:eastAsiaTheme="minorEastAsia" w:hAnsiTheme="minorEastAsia" w:hint="eastAsia"/>
                <w:b w:val="0"/>
                <w:sz w:val="21"/>
                <w:szCs w:val="21"/>
              </w:rPr>
              <w:t>连续缴纳至少6个月，建议随迁子女就学期间父母在和平区持续缴纳</w:t>
            </w:r>
            <w:r w:rsidRPr="00D37E3B">
              <w:rPr>
                <w:rFonts w:asciiTheme="minorEastAsia" w:eastAsiaTheme="minorEastAsia" w:hAnsiTheme="minorEastAsia"/>
                <w:b w:val="0"/>
                <w:sz w:val="21"/>
                <w:szCs w:val="21"/>
              </w:rPr>
              <w:t>。</w:t>
            </w:r>
          </w:p>
        </w:tc>
      </w:tr>
      <w:tr w:rsidR="00D85F30">
        <w:trPr>
          <w:trHeight w:val="640"/>
          <w:jc w:val="center"/>
        </w:trPr>
        <w:tc>
          <w:tcPr>
            <w:tcW w:w="1548" w:type="dxa"/>
            <w:vAlign w:val="center"/>
          </w:tcPr>
          <w:p w:rsidR="00D85F30" w:rsidRDefault="00E872D5">
            <w:pPr>
              <w:rPr>
                <w:rFonts w:asciiTheme="minorEastAsia" w:eastAsiaTheme="minorEastAsia" w:hAnsiTheme="minorEastAsia"/>
                <w:sz w:val="21"/>
                <w:szCs w:val="21"/>
              </w:rPr>
            </w:pPr>
            <w:r>
              <w:rPr>
                <w:rFonts w:asciiTheme="minorEastAsia" w:eastAsiaTheme="minorEastAsia" w:hAnsiTheme="minorEastAsia" w:hint="eastAsia"/>
                <w:sz w:val="21"/>
                <w:szCs w:val="21"/>
              </w:rPr>
              <w:t>备注</w:t>
            </w:r>
          </w:p>
        </w:tc>
        <w:tc>
          <w:tcPr>
            <w:tcW w:w="8414" w:type="dxa"/>
            <w:vAlign w:val="center"/>
          </w:tcPr>
          <w:p w:rsidR="00D85F30" w:rsidRDefault="00E872D5">
            <w:pPr>
              <w:jc w:val="both"/>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1.申请转学学位的，还需提供现就读学校全国学籍号。备注：六年级不转学。</w:t>
            </w:r>
          </w:p>
          <w:p w:rsidR="00D85F30" w:rsidRDefault="00E872D5">
            <w:pPr>
              <w:jc w:val="both"/>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2.随迁子女父亲或母亲在天津市已取得户口(含蓝印户口、集体户口)的请到户口所在地为随迁子女申请学位，在其他区已购房的请到购房区申请学位，区教育局及相关单位将联合审验相关材料。</w:t>
            </w:r>
          </w:p>
          <w:p w:rsidR="00D85F30" w:rsidRDefault="00E872D5" w:rsidP="005925A7">
            <w:pPr>
              <w:jc w:val="both"/>
              <w:rPr>
                <w:rFonts w:asciiTheme="minorEastAsia" w:eastAsiaTheme="minorEastAsia" w:hAnsiTheme="minorEastAsia"/>
                <w:sz w:val="21"/>
                <w:szCs w:val="21"/>
              </w:rPr>
            </w:pPr>
            <w:r>
              <w:rPr>
                <w:rFonts w:asciiTheme="minorEastAsia" w:eastAsiaTheme="minorEastAsia" w:hAnsiTheme="minorEastAsia" w:hint="eastAsia"/>
                <w:b w:val="0"/>
                <w:sz w:val="21"/>
                <w:szCs w:val="21"/>
              </w:rPr>
              <w:t>3.申请人</w:t>
            </w:r>
            <w:r w:rsidR="005925A7">
              <w:rPr>
                <w:rFonts w:asciiTheme="minorEastAsia" w:eastAsiaTheme="minorEastAsia" w:hAnsiTheme="minorEastAsia" w:hint="eastAsia"/>
                <w:b w:val="0"/>
                <w:sz w:val="21"/>
                <w:szCs w:val="21"/>
              </w:rPr>
              <w:t>按照通知的时间及地点</w:t>
            </w:r>
            <w:r>
              <w:rPr>
                <w:rFonts w:asciiTheme="minorEastAsia" w:eastAsiaTheme="minorEastAsia" w:hAnsiTheme="minorEastAsia" w:hint="eastAsia"/>
                <w:b w:val="0"/>
                <w:sz w:val="21"/>
                <w:szCs w:val="21"/>
              </w:rPr>
              <w:t>持填报凭证及以上四项证件材料</w:t>
            </w:r>
            <w:r w:rsidR="005925A7">
              <w:rPr>
                <w:rFonts w:asciiTheme="minorEastAsia" w:eastAsiaTheme="minorEastAsia" w:hAnsiTheme="minorEastAsia" w:hint="eastAsia"/>
                <w:b w:val="0"/>
                <w:sz w:val="21"/>
                <w:szCs w:val="21"/>
              </w:rPr>
              <w:t>到</w:t>
            </w:r>
            <w:r w:rsidR="00E444CA">
              <w:rPr>
                <w:rFonts w:asciiTheme="minorEastAsia" w:eastAsiaTheme="minorEastAsia" w:hAnsiTheme="minorEastAsia" w:hint="eastAsia"/>
                <w:b w:val="0"/>
                <w:sz w:val="21"/>
                <w:szCs w:val="21"/>
              </w:rPr>
              <w:t>现场验证审核</w:t>
            </w:r>
            <w:r>
              <w:rPr>
                <w:rFonts w:asciiTheme="minorEastAsia" w:eastAsiaTheme="minorEastAsia" w:hAnsiTheme="minorEastAsia" w:hint="eastAsia"/>
                <w:b w:val="0"/>
                <w:sz w:val="21"/>
                <w:szCs w:val="21"/>
              </w:rPr>
              <w:t>材料。审核通过后，区教育局将对符合条件的随迁子女统筹安排在公办小学就读，小升初时统筹安排在有空余学位的公办初中。小学将于2024年秋季学期开学前通知申请人办理入学手续。</w:t>
            </w:r>
          </w:p>
        </w:tc>
      </w:tr>
    </w:tbl>
    <w:p w:rsidR="00D85F30" w:rsidRDefault="00E872D5">
      <w:pPr>
        <w:rPr>
          <w:rFonts w:asciiTheme="minorEastAsia" w:eastAsiaTheme="minorEastAsia" w:hAnsiTheme="minorEastAsia"/>
        </w:rPr>
      </w:pPr>
      <w:r>
        <w:rPr>
          <w:rFonts w:asciiTheme="minorEastAsia" w:eastAsiaTheme="minorEastAsia" w:hAnsiTheme="minorEastAsia" w:hint="eastAsia"/>
        </w:rPr>
        <w:t xml:space="preserve">                                                           </w:t>
      </w:r>
    </w:p>
    <w:p w:rsidR="00D85F30" w:rsidRDefault="00E872D5">
      <w:pPr>
        <w:rPr>
          <w:rFonts w:asciiTheme="minorEastAsia" w:eastAsiaTheme="minorEastAsia" w:hAnsiTheme="minorEastAsia"/>
          <w:sz w:val="21"/>
          <w:szCs w:val="21"/>
        </w:rPr>
      </w:pPr>
      <w:r>
        <w:rPr>
          <w:rFonts w:asciiTheme="minorEastAsia" w:eastAsiaTheme="minorEastAsia" w:hAnsiTheme="minorEastAsia" w:hint="eastAsia"/>
        </w:rPr>
        <w:t xml:space="preserve">                                                                  </w:t>
      </w:r>
      <w:r>
        <w:rPr>
          <w:rFonts w:asciiTheme="minorEastAsia" w:eastAsiaTheme="minorEastAsia" w:hAnsiTheme="minorEastAsia" w:hint="eastAsia"/>
          <w:sz w:val="21"/>
          <w:szCs w:val="21"/>
        </w:rPr>
        <w:t>天津市和平区教育局</w:t>
      </w:r>
    </w:p>
    <w:p w:rsidR="00D85F30" w:rsidRDefault="00E872D5">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bookmarkStart w:id="0" w:name="_GoBack"/>
      <w:bookmarkEnd w:id="0"/>
      <w:r>
        <w:rPr>
          <w:rFonts w:asciiTheme="minorEastAsia" w:eastAsiaTheme="minorEastAsia" w:hAnsiTheme="minorEastAsia" w:hint="eastAsia"/>
          <w:sz w:val="21"/>
          <w:szCs w:val="21"/>
        </w:rPr>
        <w:t>二○二</w:t>
      </w:r>
      <w:r w:rsidR="00517050">
        <w:rPr>
          <w:rFonts w:asciiTheme="minorEastAsia" w:eastAsiaTheme="minorEastAsia" w:hAnsiTheme="minorEastAsia" w:hint="eastAsia"/>
          <w:sz w:val="21"/>
          <w:szCs w:val="21"/>
        </w:rPr>
        <w:t>四</w:t>
      </w:r>
      <w:r>
        <w:rPr>
          <w:rFonts w:asciiTheme="minorEastAsia" w:eastAsiaTheme="minorEastAsia" w:hAnsiTheme="minorEastAsia" w:hint="eastAsia"/>
          <w:sz w:val="21"/>
          <w:szCs w:val="21"/>
        </w:rPr>
        <w:t>年</w:t>
      </w:r>
      <w:r w:rsidR="00517050">
        <w:rPr>
          <w:rFonts w:asciiTheme="minorEastAsia" w:eastAsiaTheme="minorEastAsia" w:hAnsiTheme="minorEastAsia" w:hint="eastAsia"/>
          <w:sz w:val="21"/>
          <w:szCs w:val="21"/>
        </w:rPr>
        <w:t>三</w:t>
      </w:r>
      <w:r>
        <w:rPr>
          <w:rFonts w:asciiTheme="minorEastAsia" w:eastAsiaTheme="minorEastAsia" w:hAnsiTheme="minorEastAsia" w:hint="eastAsia"/>
          <w:sz w:val="21"/>
          <w:szCs w:val="21"/>
        </w:rPr>
        <w:t>月</w:t>
      </w:r>
    </w:p>
    <w:sectPr w:rsidR="00D85F30" w:rsidSect="00327C63">
      <w:pgSz w:w="11906" w:h="16838"/>
      <w:pgMar w:top="1440" w:right="1797" w:bottom="136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D47" w:rsidRDefault="000F4D47">
      <w:pPr>
        <w:spacing w:line="240" w:lineRule="auto"/>
      </w:pPr>
      <w:r>
        <w:separator/>
      </w:r>
    </w:p>
  </w:endnote>
  <w:endnote w:type="continuationSeparator" w:id="0">
    <w:p w:rsidR="000F4D47" w:rsidRDefault="000F4D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D47" w:rsidRDefault="000F4D47">
      <w:pPr>
        <w:spacing w:line="240" w:lineRule="auto"/>
      </w:pPr>
      <w:r>
        <w:separator/>
      </w:r>
    </w:p>
  </w:footnote>
  <w:footnote w:type="continuationSeparator" w:id="0">
    <w:p w:rsidR="000F4D47" w:rsidRDefault="000F4D4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60E6"/>
    <w:rsid w:val="000011DA"/>
    <w:rsid w:val="00006270"/>
    <w:rsid w:val="0003107B"/>
    <w:rsid w:val="00034282"/>
    <w:rsid w:val="00043951"/>
    <w:rsid w:val="000520A5"/>
    <w:rsid w:val="00062290"/>
    <w:rsid w:val="0006440B"/>
    <w:rsid w:val="00070843"/>
    <w:rsid w:val="000721D4"/>
    <w:rsid w:val="00072E08"/>
    <w:rsid w:val="000830F8"/>
    <w:rsid w:val="00090869"/>
    <w:rsid w:val="000A16CE"/>
    <w:rsid w:val="000A1ED7"/>
    <w:rsid w:val="000B34D4"/>
    <w:rsid w:val="000B4496"/>
    <w:rsid w:val="000C0A11"/>
    <w:rsid w:val="000C25B2"/>
    <w:rsid w:val="000D100A"/>
    <w:rsid w:val="000D5FDB"/>
    <w:rsid w:val="000D7DD4"/>
    <w:rsid w:val="000F4D47"/>
    <w:rsid w:val="000F703C"/>
    <w:rsid w:val="00102AFD"/>
    <w:rsid w:val="001121AC"/>
    <w:rsid w:val="001136C5"/>
    <w:rsid w:val="00114A28"/>
    <w:rsid w:val="00120CE2"/>
    <w:rsid w:val="001239EA"/>
    <w:rsid w:val="001447E9"/>
    <w:rsid w:val="00146002"/>
    <w:rsid w:val="001751A0"/>
    <w:rsid w:val="001A0F3D"/>
    <w:rsid w:val="001A3ECF"/>
    <w:rsid w:val="001B07DB"/>
    <w:rsid w:val="001B486F"/>
    <w:rsid w:val="001C06B7"/>
    <w:rsid w:val="001D0B11"/>
    <w:rsid w:val="001D1FE6"/>
    <w:rsid w:val="001D3450"/>
    <w:rsid w:val="001E7E20"/>
    <w:rsid w:val="001F6427"/>
    <w:rsid w:val="00200339"/>
    <w:rsid w:val="0020405E"/>
    <w:rsid w:val="002162F9"/>
    <w:rsid w:val="00217851"/>
    <w:rsid w:val="00236E89"/>
    <w:rsid w:val="00277FC1"/>
    <w:rsid w:val="00285DF0"/>
    <w:rsid w:val="00286376"/>
    <w:rsid w:val="00291131"/>
    <w:rsid w:val="00295175"/>
    <w:rsid w:val="00295BE7"/>
    <w:rsid w:val="002A6182"/>
    <w:rsid w:val="002C1828"/>
    <w:rsid w:val="002C331E"/>
    <w:rsid w:val="002D437D"/>
    <w:rsid w:val="002E17F0"/>
    <w:rsid w:val="002E49BB"/>
    <w:rsid w:val="002E6A8D"/>
    <w:rsid w:val="002F606C"/>
    <w:rsid w:val="00310F4E"/>
    <w:rsid w:val="00315B67"/>
    <w:rsid w:val="00320CE4"/>
    <w:rsid w:val="00321528"/>
    <w:rsid w:val="00324C2A"/>
    <w:rsid w:val="00327C63"/>
    <w:rsid w:val="00341DFE"/>
    <w:rsid w:val="00344684"/>
    <w:rsid w:val="0036108D"/>
    <w:rsid w:val="00372920"/>
    <w:rsid w:val="00394E4D"/>
    <w:rsid w:val="003957FC"/>
    <w:rsid w:val="003A2429"/>
    <w:rsid w:val="003A3248"/>
    <w:rsid w:val="003B39FA"/>
    <w:rsid w:val="003D1B5E"/>
    <w:rsid w:val="003D2227"/>
    <w:rsid w:val="003E66EB"/>
    <w:rsid w:val="00401CA3"/>
    <w:rsid w:val="00410F82"/>
    <w:rsid w:val="00421D45"/>
    <w:rsid w:val="00426CE3"/>
    <w:rsid w:val="0043134C"/>
    <w:rsid w:val="00457DD9"/>
    <w:rsid w:val="004662B8"/>
    <w:rsid w:val="004825D4"/>
    <w:rsid w:val="004A158F"/>
    <w:rsid w:val="004A6B3C"/>
    <w:rsid w:val="004B3EFE"/>
    <w:rsid w:val="004B5B3B"/>
    <w:rsid w:val="004D1F8E"/>
    <w:rsid w:val="004D6DEC"/>
    <w:rsid w:val="004E2FAB"/>
    <w:rsid w:val="004E4E4C"/>
    <w:rsid w:val="004E5898"/>
    <w:rsid w:val="004F0AA5"/>
    <w:rsid w:val="004F14B0"/>
    <w:rsid w:val="004F4E67"/>
    <w:rsid w:val="00503BAE"/>
    <w:rsid w:val="00506518"/>
    <w:rsid w:val="00507CBC"/>
    <w:rsid w:val="00510549"/>
    <w:rsid w:val="00517050"/>
    <w:rsid w:val="00533869"/>
    <w:rsid w:val="00536C8A"/>
    <w:rsid w:val="005405DF"/>
    <w:rsid w:val="005526DA"/>
    <w:rsid w:val="0056310E"/>
    <w:rsid w:val="00573513"/>
    <w:rsid w:val="00577D30"/>
    <w:rsid w:val="00577F84"/>
    <w:rsid w:val="0058343C"/>
    <w:rsid w:val="005925A7"/>
    <w:rsid w:val="00597383"/>
    <w:rsid w:val="005B48A6"/>
    <w:rsid w:val="005B6953"/>
    <w:rsid w:val="005C2D91"/>
    <w:rsid w:val="005E1684"/>
    <w:rsid w:val="005E2E5B"/>
    <w:rsid w:val="005E70F5"/>
    <w:rsid w:val="005E72F4"/>
    <w:rsid w:val="005F0E1C"/>
    <w:rsid w:val="005F12C7"/>
    <w:rsid w:val="006047B6"/>
    <w:rsid w:val="00606C2D"/>
    <w:rsid w:val="00615FA1"/>
    <w:rsid w:val="00621E39"/>
    <w:rsid w:val="0063589D"/>
    <w:rsid w:val="00637DE0"/>
    <w:rsid w:val="00644AAA"/>
    <w:rsid w:val="006471D0"/>
    <w:rsid w:val="006536D8"/>
    <w:rsid w:val="00671B47"/>
    <w:rsid w:val="006846C2"/>
    <w:rsid w:val="00686524"/>
    <w:rsid w:val="006A1BE8"/>
    <w:rsid w:val="006A53B4"/>
    <w:rsid w:val="006B7F5A"/>
    <w:rsid w:val="006D4C38"/>
    <w:rsid w:val="006E4C6C"/>
    <w:rsid w:val="007020DE"/>
    <w:rsid w:val="0074129E"/>
    <w:rsid w:val="00743DBF"/>
    <w:rsid w:val="00743F3B"/>
    <w:rsid w:val="007445BD"/>
    <w:rsid w:val="00746400"/>
    <w:rsid w:val="0075203F"/>
    <w:rsid w:val="00752C18"/>
    <w:rsid w:val="00752CC1"/>
    <w:rsid w:val="00764EC3"/>
    <w:rsid w:val="0076592C"/>
    <w:rsid w:val="0079237D"/>
    <w:rsid w:val="007A18F0"/>
    <w:rsid w:val="007A7FCC"/>
    <w:rsid w:val="007B05A5"/>
    <w:rsid w:val="007B3F08"/>
    <w:rsid w:val="007C263E"/>
    <w:rsid w:val="007C7575"/>
    <w:rsid w:val="007E1126"/>
    <w:rsid w:val="007E3D75"/>
    <w:rsid w:val="007F0008"/>
    <w:rsid w:val="00820EAC"/>
    <w:rsid w:val="00824CEC"/>
    <w:rsid w:val="008518F6"/>
    <w:rsid w:val="00862B77"/>
    <w:rsid w:val="0087114F"/>
    <w:rsid w:val="008778AB"/>
    <w:rsid w:val="008A5908"/>
    <w:rsid w:val="008B15E4"/>
    <w:rsid w:val="008B4B54"/>
    <w:rsid w:val="008C1703"/>
    <w:rsid w:val="008E169B"/>
    <w:rsid w:val="008F3EDD"/>
    <w:rsid w:val="008F42BA"/>
    <w:rsid w:val="008F6D6D"/>
    <w:rsid w:val="00904A45"/>
    <w:rsid w:val="00906626"/>
    <w:rsid w:val="00914965"/>
    <w:rsid w:val="009152C9"/>
    <w:rsid w:val="00917851"/>
    <w:rsid w:val="00922D1C"/>
    <w:rsid w:val="0092455D"/>
    <w:rsid w:val="00952A5C"/>
    <w:rsid w:val="00953A15"/>
    <w:rsid w:val="00956C71"/>
    <w:rsid w:val="0095793B"/>
    <w:rsid w:val="009634B1"/>
    <w:rsid w:val="00967C67"/>
    <w:rsid w:val="00976617"/>
    <w:rsid w:val="00981684"/>
    <w:rsid w:val="00986C4E"/>
    <w:rsid w:val="00987A00"/>
    <w:rsid w:val="0099119A"/>
    <w:rsid w:val="00996AAA"/>
    <w:rsid w:val="009B67C2"/>
    <w:rsid w:val="009D2070"/>
    <w:rsid w:val="009D31A0"/>
    <w:rsid w:val="009D5F57"/>
    <w:rsid w:val="009D7BA1"/>
    <w:rsid w:val="009E37BE"/>
    <w:rsid w:val="009E4E59"/>
    <w:rsid w:val="009E650D"/>
    <w:rsid w:val="009F60E6"/>
    <w:rsid w:val="00A11BBD"/>
    <w:rsid w:val="00A15149"/>
    <w:rsid w:val="00A42D03"/>
    <w:rsid w:val="00A52E34"/>
    <w:rsid w:val="00A57015"/>
    <w:rsid w:val="00A61212"/>
    <w:rsid w:val="00A61267"/>
    <w:rsid w:val="00A61386"/>
    <w:rsid w:val="00A626C0"/>
    <w:rsid w:val="00A801F2"/>
    <w:rsid w:val="00A81CD1"/>
    <w:rsid w:val="00A84CDB"/>
    <w:rsid w:val="00AA4351"/>
    <w:rsid w:val="00AB03EF"/>
    <w:rsid w:val="00AC5141"/>
    <w:rsid w:val="00AD1794"/>
    <w:rsid w:val="00AD24A9"/>
    <w:rsid w:val="00AE0DF5"/>
    <w:rsid w:val="00AE0E3A"/>
    <w:rsid w:val="00AE23AF"/>
    <w:rsid w:val="00AE2491"/>
    <w:rsid w:val="00AF72EE"/>
    <w:rsid w:val="00B14B19"/>
    <w:rsid w:val="00B33D37"/>
    <w:rsid w:val="00B376E6"/>
    <w:rsid w:val="00B4644D"/>
    <w:rsid w:val="00B514A4"/>
    <w:rsid w:val="00B616B5"/>
    <w:rsid w:val="00B6255C"/>
    <w:rsid w:val="00B626D6"/>
    <w:rsid w:val="00B73CCB"/>
    <w:rsid w:val="00B7564C"/>
    <w:rsid w:val="00B76279"/>
    <w:rsid w:val="00B857E1"/>
    <w:rsid w:val="00B92F5A"/>
    <w:rsid w:val="00BB7A05"/>
    <w:rsid w:val="00BD47E1"/>
    <w:rsid w:val="00BD4843"/>
    <w:rsid w:val="00BE4808"/>
    <w:rsid w:val="00C06732"/>
    <w:rsid w:val="00C07696"/>
    <w:rsid w:val="00C0788D"/>
    <w:rsid w:val="00C11156"/>
    <w:rsid w:val="00C33CE8"/>
    <w:rsid w:val="00C37777"/>
    <w:rsid w:val="00C41D8F"/>
    <w:rsid w:val="00C429B7"/>
    <w:rsid w:val="00C4478B"/>
    <w:rsid w:val="00C45306"/>
    <w:rsid w:val="00C47B31"/>
    <w:rsid w:val="00C53249"/>
    <w:rsid w:val="00C53385"/>
    <w:rsid w:val="00C61E43"/>
    <w:rsid w:val="00C67CC2"/>
    <w:rsid w:val="00C75ABF"/>
    <w:rsid w:val="00C75C63"/>
    <w:rsid w:val="00C76313"/>
    <w:rsid w:val="00C81D46"/>
    <w:rsid w:val="00CA2F14"/>
    <w:rsid w:val="00CA7673"/>
    <w:rsid w:val="00CE7F9B"/>
    <w:rsid w:val="00CF00E4"/>
    <w:rsid w:val="00CF060A"/>
    <w:rsid w:val="00CF5EA1"/>
    <w:rsid w:val="00D027DE"/>
    <w:rsid w:val="00D23C60"/>
    <w:rsid w:val="00D37E3B"/>
    <w:rsid w:val="00D65446"/>
    <w:rsid w:val="00D660C9"/>
    <w:rsid w:val="00D85F30"/>
    <w:rsid w:val="00D92A74"/>
    <w:rsid w:val="00DA3105"/>
    <w:rsid w:val="00DA7DC4"/>
    <w:rsid w:val="00DB1965"/>
    <w:rsid w:val="00DB5703"/>
    <w:rsid w:val="00DB5FD7"/>
    <w:rsid w:val="00DC4D52"/>
    <w:rsid w:val="00DC70E9"/>
    <w:rsid w:val="00DD1E63"/>
    <w:rsid w:val="00DE3DC8"/>
    <w:rsid w:val="00DE652B"/>
    <w:rsid w:val="00DF2844"/>
    <w:rsid w:val="00DF7432"/>
    <w:rsid w:val="00E14508"/>
    <w:rsid w:val="00E21369"/>
    <w:rsid w:val="00E26FAE"/>
    <w:rsid w:val="00E37399"/>
    <w:rsid w:val="00E44094"/>
    <w:rsid w:val="00E444CA"/>
    <w:rsid w:val="00E47F63"/>
    <w:rsid w:val="00E86788"/>
    <w:rsid w:val="00E872D5"/>
    <w:rsid w:val="00EB495A"/>
    <w:rsid w:val="00EB634D"/>
    <w:rsid w:val="00EE10EB"/>
    <w:rsid w:val="00EF1E45"/>
    <w:rsid w:val="00F01EBD"/>
    <w:rsid w:val="00F17A32"/>
    <w:rsid w:val="00F250E5"/>
    <w:rsid w:val="00F47101"/>
    <w:rsid w:val="00F47FD7"/>
    <w:rsid w:val="00F56D55"/>
    <w:rsid w:val="00F72D46"/>
    <w:rsid w:val="00F76F17"/>
    <w:rsid w:val="00F77DA5"/>
    <w:rsid w:val="00F876F4"/>
    <w:rsid w:val="00FA23CF"/>
    <w:rsid w:val="00FA7544"/>
    <w:rsid w:val="00FB1465"/>
    <w:rsid w:val="00FB1AA3"/>
    <w:rsid w:val="00FD1D42"/>
    <w:rsid w:val="00FD6AF8"/>
    <w:rsid w:val="00FE40C8"/>
    <w:rsid w:val="00FE4A72"/>
    <w:rsid w:val="00FE5D45"/>
    <w:rsid w:val="00FE6204"/>
    <w:rsid w:val="00FF4122"/>
    <w:rsid w:val="00FF501A"/>
    <w:rsid w:val="00FF76B2"/>
    <w:rsid w:val="047C7B21"/>
    <w:rsid w:val="07671850"/>
    <w:rsid w:val="09106589"/>
    <w:rsid w:val="0FC503CC"/>
    <w:rsid w:val="14ED35DA"/>
    <w:rsid w:val="15033217"/>
    <w:rsid w:val="196151CC"/>
    <w:rsid w:val="1B3842FE"/>
    <w:rsid w:val="1F6340EC"/>
    <w:rsid w:val="205C6693"/>
    <w:rsid w:val="224D4338"/>
    <w:rsid w:val="24236D2D"/>
    <w:rsid w:val="26F17E24"/>
    <w:rsid w:val="28C05E8F"/>
    <w:rsid w:val="2E57038C"/>
    <w:rsid w:val="30B03AD2"/>
    <w:rsid w:val="312737B1"/>
    <w:rsid w:val="36A925FB"/>
    <w:rsid w:val="36AE3FA3"/>
    <w:rsid w:val="38925FD8"/>
    <w:rsid w:val="3B701949"/>
    <w:rsid w:val="3F531947"/>
    <w:rsid w:val="444902A0"/>
    <w:rsid w:val="4DB50A3B"/>
    <w:rsid w:val="517B16EF"/>
    <w:rsid w:val="531C0C61"/>
    <w:rsid w:val="5BC13502"/>
    <w:rsid w:val="62E64850"/>
    <w:rsid w:val="67525197"/>
    <w:rsid w:val="68E04A0A"/>
    <w:rsid w:val="6EAB1DEE"/>
    <w:rsid w:val="6F265DE6"/>
    <w:rsid w:val="72612D61"/>
    <w:rsid w:val="732459F8"/>
    <w:rsid w:val="755B1315"/>
    <w:rsid w:val="7FF68F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F30"/>
    <w:pPr>
      <w:widowControl w:val="0"/>
      <w:spacing w:line="240" w:lineRule="atLeast"/>
      <w:jc w:val="center"/>
    </w:pPr>
    <w:rPr>
      <w:rFonts w:ascii="宋体" w:hAnsi="宋体"/>
      <w:b/>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D85F30"/>
  </w:style>
  <w:style w:type="paragraph" w:styleId="a4">
    <w:name w:val="footer"/>
    <w:basedOn w:val="a"/>
    <w:link w:val="Char"/>
    <w:qFormat/>
    <w:rsid w:val="00D85F30"/>
    <w:pPr>
      <w:tabs>
        <w:tab w:val="center" w:pos="4153"/>
        <w:tab w:val="right" w:pos="8306"/>
      </w:tabs>
      <w:snapToGrid w:val="0"/>
      <w:jc w:val="left"/>
    </w:pPr>
  </w:style>
  <w:style w:type="paragraph" w:styleId="a5">
    <w:name w:val="header"/>
    <w:basedOn w:val="a"/>
    <w:link w:val="Char0"/>
    <w:qFormat/>
    <w:rsid w:val="00D85F30"/>
    <w:pPr>
      <w:pBdr>
        <w:bottom w:val="single" w:sz="6" w:space="1" w:color="auto"/>
      </w:pBdr>
      <w:tabs>
        <w:tab w:val="center" w:pos="4153"/>
        <w:tab w:val="right" w:pos="8306"/>
      </w:tabs>
      <w:snapToGrid w:val="0"/>
    </w:pPr>
  </w:style>
  <w:style w:type="table" w:styleId="a6">
    <w:name w:val="Table Grid"/>
    <w:basedOn w:val="a1"/>
    <w:qFormat/>
    <w:rsid w:val="00D85F30"/>
    <w:pPr>
      <w:widowControl w:val="0"/>
      <w:spacing w:line="56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styleId="a7">
    <w:name w:val="Hyperlink"/>
    <w:basedOn w:val="a0"/>
    <w:qFormat/>
    <w:rsid w:val="00D85F30"/>
    <w:rPr>
      <w:color w:val="0000FF"/>
      <w:u w:val="single"/>
    </w:rPr>
  </w:style>
  <w:style w:type="paragraph" w:customStyle="1" w:styleId="a8">
    <w:name w:val="县域均衡标题"/>
    <w:basedOn w:val="a"/>
    <w:qFormat/>
    <w:rsid w:val="00D85F30"/>
    <w:pPr>
      <w:widowControl/>
      <w:ind w:right="420"/>
      <w:textAlignment w:val="baseline"/>
    </w:pPr>
    <w:rPr>
      <w:rFonts w:ascii="仿宋_GB2312"/>
      <w:b w:val="0"/>
      <w:sz w:val="44"/>
      <w:szCs w:val="36"/>
    </w:rPr>
  </w:style>
  <w:style w:type="character" w:customStyle="1" w:styleId="apple-converted-space">
    <w:name w:val="apple-converted-space"/>
    <w:basedOn w:val="a0"/>
    <w:qFormat/>
    <w:rsid w:val="00D85F30"/>
  </w:style>
  <w:style w:type="character" w:customStyle="1" w:styleId="Char0">
    <w:name w:val="页眉 Char"/>
    <w:basedOn w:val="a0"/>
    <w:link w:val="a5"/>
    <w:qFormat/>
    <w:rsid w:val="00D85F30"/>
    <w:rPr>
      <w:rFonts w:ascii="宋体" w:hAnsi="宋体"/>
      <w:b/>
      <w:kern w:val="2"/>
      <w:sz w:val="18"/>
      <w:szCs w:val="18"/>
    </w:rPr>
  </w:style>
  <w:style w:type="character" w:customStyle="1" w:styleId="Char">
    <w:name w:val="页脚 Char"/>
    <w:basedOn w:val="a0"/>
    <w:link w:val="a4"/>
    <w:qFormat/>
    <w:rsid w:val="00D85F30"/>
    <w:rPr>
      <w:rFonts w:ascii="宋体" w:hAnsi="宋体"/>
      <w:b/>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208</Words>
  <Characters>1192</Characters>
  <Application>Microsoft Office Word</Application>
  <DocSecurity>0</DocSecurity>
  <Lines>9</Lines>
  <Paragraphs>2</Paragraphs>
  <ScaleCrop>false</ScaleCrop>
  <Company>HPJY</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和平区《天津市居住证持有人随迁子女申请小学义务教育学位（入学、转学）》办事指南</dc:title>
  <dc:creator>HPJY</dc:creator>
  <cp:lastModifiedBy>USER-</cp:lastModifiedBy>
  <cp:revision>35</cp:revision>
  <cp:lastPrinted>2022-11-28T16:41:00Z</cp:lastPrinted>
  <dcterms:created xsi:type="dcterms:W3CDTF">2022-11-25T17:42:00Z</dcterms:created>
  <dcterms:modified xsi:type="dcterms:W3CDTF">2024-03-29T02:21:00Z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B6495AF8DC3A4247888E30F38E2FE20F</vt:lpwstr>
  </property>
</Properties>
</file>